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FA2CF" w14:textId="77777777" w:rsidR="00A93D57" w:rsidRDefault="00A93D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b"/>
        <w:tblW w:w="10349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A93D57" w14:paraId="068FA2D1" w14:textId="77777777">
        <w:tc>
          <w:tcPr>
            <w:tcW w:w="10349" w:type="dxa"/>
          </w:tcPr>
          <w:p w14:paraId="068FA2D0" w14:textId="77777777" w:rsidR="00A93D57" w:rsidRDefault="0012411F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068FA43D" wp14:editId="068FA43E">
                  <wp:extent cx="6536055" cy="1112520"/>
                  <wp:effectExtent l="0" t="0" r="0" b="0"/>
                  <wp:docPr id="6" name="image2.jpg" descr="Text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Text&#10;&#10;Description automatically generated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6055" cy="11125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8FA2D2" w14:textId="77777777" w:rsidR="00A93D57" w:rsidRDefault="00A93D57">
      <w:pPr>
        <w:ind w:left="0" w:hanging="2"/>
      </w:pPr>
    </w:p>
    <w:p w14:paraId="068FA2D3" w14:textId="77777777" w:rsidR="00A93D57" w:rsidRDefault="00A93D57">
      <w:pPr>
        <w:ind w:left="0" w:hanging="2"/>
      </w:pPr>
    </w:p>
    <w:p w14:paraId="068FA2D4" w14:textId="77777777" w:rsidR="00A93D57" w:rsidRDefault="0012411F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068FA2D5" w14:textId="77777777" w:rsidR="00A93D57" w:rsidRDefault="00A93D57">
      <w:pPr>
        <w:ind w:left="0" w:hanging="2"/>
        <w:jc w:val="center"/>
      </w:pPr>
    </w:p>
    <w:p w14:paraId="068FA2D6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c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A93D57" w14:paraId="068FA2D9" w14:textId="77777777">
        <w:tc>
          <w:tcPr>
            <w:tcW w:w="3708" w:type="dxa"/>
          </w:tcPr>
          <w:p w14:paraId="068FA2D7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068FA2D8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A93D57" w14:paraId="068FA2DC" w14:textId="77777777">
        <w:tc>
          <w:tcPr>
            <w:tcW w:w="3708" w:type="dxa"/>
          </w:tcPr>
          <w:p w14:paraId="068FA2DA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068FA2DB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A93D57" w14:paraId="068FA2DF" w14:textId="77777777">
        <w:tc>
          <w:tcPr>
            <w:tcW w:w="3708" w:type="dxa"/>
          </w:tcPr>
          <w:p w14:paraId="068FA2DD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068FA2DE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93D57" w14:paraId="068FA2E2" w14:textId="77777777">
        <w:tc>
          <w:tcPr>
            <w:tcW w:w="3708" w:type="dxa"/>
          </w:tcPr>
          <w:p w14:paraId="068FA2E0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068FA2E1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93D57" w14:paraId="068FA2E5" w14:textId="77777777">
        <w:tc>
          <w:tcPr>
            <w:tcW w:w="3708" w:type="dxa"/>
          </w:tcPr>
          <w:p w14:paraId="068FA2E3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068FA2E4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A93D57" w14:paraId="068FA2E8" w14:textId="77777777">
        <w:tc>
          <w:tcPr>
            <w:tcW w:w="3708" w:type="dxa"/>
          </w:tcPr>
          <w:p w14:paraId="068FA2E6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068FA2E7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 / Proiectant sisteme informatice - 25110; Analist - 251201; Programator - 251202</w:t>
            </w:r>
          </w:p>
        </w:tc>
      </w:tr>
    </w:tbl>
    <w:p w14:paraId="068FA2E9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2EA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d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7"/>
        <w:gridCol w:w="335"/>
        <w:gridCol w:w="1229"/>
        <w:gridCol w:w="354"/>
        <w:gridCol w:w="335"/>
        <w:gridCol w:w="2194"/>
        <w:gridCol w:w="416"/>
        <w:gridCol w:w="2385"/>
        <w:gridCol w:w="993"/>
      </w:tblGrid>
      <w:tr w:rsidR="00A93D57" w14:paraId="068FA2ED" w14:textId="77777777">
        <w:tc>
          <w:tcPr>
            <w:tcW w:w="3511" w:type="dxa"/>
            <w:gridSpan w:val="3"/>
          </w:tcPr>
          <w:p w14:paraId="068FA2EB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677" w:type="dxa"/>
            <w:gridSpan w:val="6"/>
          </w:tcPr>
          <w:p w14:paraId="068FA2EC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BAZELE REŢELELOR DE CALCULATOARE (BRC) - LIN213</w:t>
            </w:r>
          </w:p>
        </w:tc>
      </w:tr>
      <w:tr w:rsidR="00A93D57" w14:paraId="068FA2F0" w14:textId="77777777">
        <w:tc>
          <w:tcPr>
            <w:tcW w:w="3511" w:type="dxa"/>
            <w:gridSpan w:val="3"/>
            <w:shd w:val="clear" w:color="auto" w:fill="auto"/>
          </w:tcPr>
          <w:p w14:paraId="068FA2EE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677" w:type="dxa"/>
            <w:gridSpan w:val="6"/>
            <w:shd w:val="clear" w:color="auto" w:fill="FFFFFF"/>
          </w:tcPr>
          <w:p w14:paraId="068FA2E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Simona Angela Apostol</w:t>
            </w:r>
          </w:p>
        </w:tc>
      </w:tr>
      <w:tr w:rsidR="00A93D57" w14:paraId="068FA2F3" w14:textId="77777777">
        <w:tc>
          <w:tcPr>
            <w:tcW w:w="3511" w:type="dxa"/>
            <w:gridSpan w:val="3"/>
            <w:shd w:val="clear" w:color="auto" w:fill="auto"/>
          </w:tcPr>
          <w:p w14:paraId="068FA2F1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677" w:type="dxa"/>
            <w:gridSpan w:val="6"/>
            <w:shd w:val="clear" w:color="auto" w:fill="FFFFFF"/>
          </w:tcPr>
          <w:p w14:paraId="068FA2F2" w14:textId="38FDF1D3" w:rsidR="00A93D57" w:rsidRDefault="006B5A8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Asist. </w:t>
            </w:r>
            <w:r w:rsidR="0012411F">
              <w:rPr>
                <w:sz w:val="22"/>
                <w:szCs w:val="22"/>
              </w:rPr>
              <w:t>Ing.drd. Adrian Savu-Jivanov</w:t>
            </w:r>
          </w:p>
        </w:tc>
      </w:tr>
      <w:tr w:rsidR="00A93D57" w14:paraId="068FA2FC" w14:textId="77777777">
        <w:tc>
          <w:tcPr>
            <w:tcW w:w="1947" w:type="dxa"/>
          </w:tcPr>
          <w:p w14:paraId="068FA2F4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5" w:type="dxa"/>
          </w:tcPr>
          <w:p w14:paraId="068FA2F5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3" w:type="dxa"/>
            <w:gridSpan w:val="2"/>
          </w:tcPr>
          <w:p w14:paraId="068FA2F6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</w:tcPr>
          <w:p w14:paraId="068FA2F7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94" w:type="dxa"/>
          </w:tcPr>
          <w:p w14:paraId="068FA2F8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16" w:type="dxa"/>
          </w:tcPr>
          <w:p w14:paraId="068FA2F9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385" w:type="dxa"/>
          </w:tcPr>
          <w:p w14:paraId="068FA2FA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993" w:type="dxa"/>
          </w:tcPr>
          <w:p w14:paraId="068FA2FB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DF</w:t>
            </w:r>
          </w:p>
        </w:tc>
      </w:tr>
    </w:tbl>
    <w:p w14:paraId="068FA2FD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2FE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e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A93D57" w14:paraId="068FA305" w14:textId="77777777">
        <w:tc>
          <w:tcPr>
            <w:tcW w:w="4207" w:type="dxa"/>
          </w:tcPr>
          <w:p w14:paraId="068FA2F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068FA300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</w:tcPr>
          <w:p w14:paraId="068FA301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068FA302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7" w:type="dxa"/>
          </w:tcPr>
          <w:p w14:paraId="068FA303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</w:t>
            </w:r>
          </w:p>
        </w:tc>
        <w:tc>
          <w:tcPr>
            <w:tcW w:w="723" w:type="dxa"/>
          </w:tcPr>
          <w:p w14:paraId="068FA304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93D57" w14:paraId="068FA30C" w14:textId="77777777">
        <w:tc>
          <w:tcPr>
            <w:tcW w:w="4207" w:type="dxa"/>
          </w:tcPr>
          <w:p w14:paraId="068FA306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068FA307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79" w:type="dxa"/>
          </w:tcPr>
          <w:p w14:paraId="068FA308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068FA309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07" w:type="dxa"/>
          </w:tcPr>
          <w:p w14:paraId="068FA30A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</w:t>
            </w:r>
          </w:p>
        </w:tc>
        <w:tc>
          <w:tcPr>
            <w:tcW w:w="723" w:type="dxa"/>
          </w:tcPr>
          <w:p w14:paraId="068FA30B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A93D57" w14:paraId="068FA30F" w14:textId="77777777">
        <w:tc>
          <w:tcPr>
            <w:tcW w:w="9465" w:type="dxa"/>
            <w:gridSpan w:val="5"/>
          </w:tcPr>
          <w:p w14:paraId="068FA30D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068FA30E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A93D57" w14:paraId="068FA312" w14:textId="77777777">
        <w:tc>
          <w:tcPr>
            <w:tcW w:w="9465" w:type="dxa"/>
            <w:gridSpan w:val="5"/>
          </w:tcPr>
          <w:p w14:paraId="068FA310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068FA311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93D57" w14:paraId="068FA315" w14:textId="77777777">
        <w:tc>
          <w:tcPr>
            <w:tcW w:w="9465" w:type="dxa"/>
            <w:gridSpan w:val="5"/>
          </w:tcPr>
          <w:p w14:paraId="068FA313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068FA314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A93D57" w14:paraId="068FA318" w14:textId="77777777">
        <w:tc>
          <w:tcPr>
            <w:tcW w:w="9465" w:type="dxa"/>
            <w:gridSpan w:val="5"/>
          </w:tcPr>
          <w:p w14:paraId="068FA316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068FA317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93D57" w14:paraId="068FA31B" w14:textId="77777777">
        <w:tc>
          <w:tcPr>
            <w:tcW w:w="9465" w:type="dxa"/>
            <w:gridSpan w:val="5"/>
          </w:tcPr>
          <w:p w14:paraId="068FA319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068FA31A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93D57" w14:paraId="068FA31E" w14:textId="77777777">
        <w:tc>
          <w:tcPr>
            <w:tcW w:w="9465" w:type="dxa"/>
            <w:gridSpan w:val="5"/>
          </w:tcPr>
          <w:p w14:paraId="068FA31C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068FA31D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93D57" w14:paraId="068FA321" w14:textId="77777777">
        <w:tc>
          <w:tcPr>
            <w:tcW w:w="9465" w:type="dxa"/>
            <w:gridSpan w:val="5"/>
          </w:tcPr>
          <w:p w14:paraId="068FA31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068FA320" w14:textId="77777777" w:rsidR="00A93D57" w:rsidRDefault="00A93D5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93D57" w14:paraId="068FA324" w14:textId="77777777">
        <w:tc>
          <w:tcPr>
            <w:tcW w:w="9465" w:type="dxa"/>
            <w:gridSpan w:val="5"/>
          </w:tcPr>
          <w:p w14:paraId="068FA322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068FA323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A93D57" w14:paraId="068FA327" w14:textId="77777777">
        <w:tc>
          <w:tcPr>
            <w:tcW w:w="9465" w:type="dxa"/>
            <w:gridSpan w:val="5"/>
          </w:tcPr>
          <w:p w14:paraId="068FA325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068FA326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A93D57" w14:paraId="068FA32A" w14:textId="77777777">
        <w:tc>
          <w:tcPr>
            <w:tcW w:w="9465" w:type="dxa"/>
            <w:gridSpan w:val="5"/>
          </w:tcPr>
          <w:p w14:paraId="068FA328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068FA329" w14:textId="77777777" w:rsidR="00A93D57" w:rsidRDefault="0012411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068FA32B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32C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f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93D57" w14:paraId="068FA32F" w14:textId="77777777">
        <w:tc>
          <w:tcPr>
            <w:tcW w:w="2508" w:type="dxa"/>
          </w:tcPr>
          <w:p w14:paraId="068FA32D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068FA32E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Bazele informaticii, Sisteme de operare, Arhitectura calculatoarelor</w:t>
            </w:r>
          </w:p>
        </w:tc>
      </w:tr>
      <w:tr w:rsidR="00A93D57" w14:paraId="068FA332" w14:textId="77777777">
        <w:tc>
          <w:tcPr>
            <w:tcW w:w="2508" w:type="dxa"/>
          </w:tcPr>
          <w:p w14:paraId="068FA330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</w:tcPr>
          <w:p w14:paraId="068FA331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Programare în limbaje de nivel înalt</w:t>
            </w:r>
          </w:p>
        </w:tc>
      </w:tr>
    </w:tbl>
    <w:p w14:paraId="068FA333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334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f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5657"/>
      </w:tblGrid>
      <w:tr w:rsidR="00A93D57" w14:paraId="068FA338" w14:textId="77777777">
        <w:tc>
          <w:tcPr>
            <w:tcW w:w="4531" w:type="dxa"/>
          </w:tcPr>
          <w:p w14:paraId="068FA335" w14:textId="77777777" w:rsidR="00A93D57" w:rsidRDefault="001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5657" w:type="dxa"/>
          </w:tcPr>
          <w:p w14:paraId="068FA336" w14:textId="77777777" w:rsidR="00A93D57" w:rsidRDefault="0012411F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Sală de curs cu tablă și proiector;</w:t>
            </w:r>
          </w:p>
          <w:p w14:paraId="068FA337" w14:textId="77777777" w:rsidR="00A93D57" w:rsidRDefault="0012411F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Online: Google Drive, Zoom </w:t>
            </w:r>
          </w:p>
        </w:tc>
      </w:tr>
      <w:tr w:rsidR="00A93D57" w14:paraId="068FA33C" w14:textId="77777777">
        <w:tc>
          <w:tcPr>
            <w:tcW w:w="4531" w:type="dxa"/>
          </w:tcPr>
          <w:p w14:paraId="068FA339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5657" w:type="dxa"/>
          </w:tcPr>
          <w:p w14:paraId="068FA33A" w14:textId="77777777" w:rsidR="00A93D57" w:rsidRDefault="0012411F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Sală de laborator dotată cu calculatoare rulând Packet Tracer și Unix</w:t>
            </w:r>
          </w:p>
          <w:p w14:paraId="068FA33B" w14:textId="77777777" w:rsidR="00A93D57" w:rsidRDefault="0012411F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Drive, Microsoft Teams</w:t>
            </w:r>
          </w:p>
        </w:tc>
      </w:tr>
    </w:tbl>
    <w:p w14:paraId="068FA33D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33E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f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A93D57" w14:paraId="068FA344" w14:textId="77777777">
        <w:trPr>
          <w:trHeight w:val="705"/>
        </w:trPr>
        <w:tc>
          <w:tcPr>
            <w:tcW w:w="2088" w:type="dxa"/>
          </w:tcPr>
          <w:p w14:paraId="068FA33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100" w:type="dxa"/>
          </w:tcPr>
          <w:p w14:paraId="068FA340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Identificarea conceptelor şi modelelor de bază pentru sisteme de calcul şi reţele de calculatoare.</w:t>
            </w:r>
          </w:p>
          <w:p w14:paraId="068FA341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Identificarea şi explicarea arhitecturilor de bază pentru organizarea şi gestiunea sistemelor şi a reţelelor.</w:t>
            </w:r>
          </w:p>
          <w:p w14:paraId="068FA342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Utilizarea tehnicilor pentru instalarea, configurarea şi administrarea sistemelor şi reţelelor.</w:t>
            </w:r>
          </w:p>
          <w:p w14:paraId="068FA343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Efectuarea de măsurători de performanţă pentru tim</w:t>
            </w:r>
            <w:r>
              <w:rPr>
                <w:color w:val="000000"/>
                <w:sz w:val="22"/>
                <w:szCs w:val="22"/>
              </w:rPr>
              <w:t>pi de răspuns, consum de resurse; stabilirea drepturilor de acces.</w:t>
            </w:r>
          </w:p>
        </w:tc>
      </w:tr>
      <w:tr w:rsidR="00A93D57" w14:paraId="068FA348" w14:textId="77777777">
        <w:trPr>
          <w:trHeight w:val="541"/>
        </w:trPr>
        <w:tc>
          <w:tcPr>
            <w:tcW w:w="2088" w:type="dxa"/>
          </w:tcPr>
          <w:p w14:paraId="068FA345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Competenţe transversale</w:t>
            </w:r>
          </w:p>
        </w:tc>
        <w:tc>
          <w:tcPr>
            <w:tcW w:w="8100" w:type="dxa"/>
          </w:tcPr>
          <w:p w14:paraId="068FA346" w14:textId="77777777" w:rsidR="00A93D57" w:rsidRDefault="0012411F">
            <w:pPr>
              <w:shd w:val="clear" w:color="auto" w:fill="FFFFFF"/>
              <w:spacing w:before="12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Dezvoltarea capacității de a integra informațiile culese din diferite surse de informare.</w:t>
            </w:r>
          </w:p>
          <w:p w14:paraId="068FA347" w14:textId="77777777" w:rsidR="00A93D57" w:rsidRDefault="0012411F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Îmbunătățirea înțelegerii funcționării Internetului și a modului de comunicare între dispozitive;</w:t>
            </w:r>
          </w:p>
        </w:tc>
      </w:tr>
    </w:tbl>
    <w:p w14:paraId="068FA349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34A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f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8040"/>
      </w:tblGrid>
      <w:tr w:rsidR="00A93D57" w14:paraId="068FA34D" w14:textId="77777777">
        <w:tc>
          <w:tcPr>
            <w:tcW w:w="2148" w:type="dxa"/>
          </w:tcPr>
          <w:p w14:paraId="068FA34B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8040" w:type="dxa"/>
          </w:tcPr>
          <w:p w14:paraId="068FA34C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Înţelegerea modului de funcţionare </w:t>
            </w:r>
            <w:r>
              <w:rPr>
                <w:sz w:val="22"/>
                <w:szCs w:val="22"/>
              </w:rPr>
              <w:t>al rețelelor de calculatoare și dezvoltarea de abilităţi de proiectare, implementare și depanare a celor mai uzuale tipuri de rețele.           Introducere în studiul rețelelor de calculatoare și utilizarea simulatorului Packet Tracer..</w:t>
            </w:r>
          </w:p>
        </w:tc>
      </w:tr>
      <w:tr w:rsidR="00A93D57" w14:paraId="068FA359" w14:textId="77777777">
        <w:tc>
          <w:tcPr>
            <w:tcW w:w="2148" w:type="dxa"/>
          </w:tcPr>
          <w:p w14:paraId="068FA34E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</w:t>
            </w:r>
            <w:r>
              <w:rPr>
                <w:sz w:val="22"/>
                <w:szCs w:val="22"/>
              </w:rPr>
              <w:t>pecifice</w:t>
            </w:r>
          </w:p>
        </w:tc>
        <w:tc>
          <w:tcPr>
            <w:tcW w:w="8040" w:type="dxa"/>
          </w:tcPr>
          <w:p w14:paraId="068FA34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1.Cunoaştere şi înţelegere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(cunoaşterea şi utilizarea adecvată a noţiunilor specifice disciplinei)</w:t>
            </w:r>
          </w:p>
          <w:p w14:paraId="068FA350" w14:textId="77777777" w:rsidR="00A93D57" w:rsidRDefault="0012411F">
            <w:pPr>
              <w:tabs>
                <w:tab w:val="left" w:pos="26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Cunoaşterea de ansamblu a conceptelor în domeniul reţelelor de calculatoare </w:t>
            </w:r>
          </w:p>
          <w:p w14:paraId="068FA351" w14:textId="77777777" w:rsidR="00A93D57" w:rsidRDefault="0012411F">
            <w:pPr>
              <w:tabs>
                <w:tab w:val="left" w:pos="26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Cunoaşterea noţiunilor relative la proiectarea reţelelor şi la protocoalele utilizate</w:t>
            </w:r>
          </w:p>
          <w:p w14:paraId="068FA352" w14:textId="77777777" w:rsidR="00A93D57" w:rsidRDefault="0012411F">
            <w:pPr>
              <w:tabs>
                <w:tab w:val="left" w:pos="264"/>
              </w:tabs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Explicare şi interpretare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(explicarea și interpretarea unor idei, proiecte, procese, precu</w:t>
            </w:r>
            <w:r>
              <w:rPr>
                <w:i/>
                <w:sz w:val="22"/>
                <w:szCs w:val="22"/>
              </w:rPr>
              <w:t>m şi a conţinuturilor teoretice și practice ale disciplinei)</w:t>
            </w:r>
          </w:p>
          <w:p w14:paraId="068FA353" w14:textId="77777777" w:rsidR="00A93D57" w:rsidRDefault="0012411F">
            <w:pPr>
              <w:tabs>
                <w:tab w:val="left" w:pos="26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Explicarea conceptelor de arhitecturi şi protocoale</w:t>
            </w:r>
          </w:p>
          <w:p w14:paraId="068FA354" w14:textId="77777777" w:rsidR="00A93D57" w:rsidRDefault="0012411F">
            <w:pPr>
              <w:tabs>
                <w:tab w:val="left" w:pos="26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Explicarea protocoalelor pentru diferite niveluri ale arhitecturii LAN</w:t>
            </w:r>
          </w:p>
          <w:p w14:paraId="068FA355" w14:textId="77777777" w:rsidR="00A93D57" w:rsidRDefault="0012411F">
            <w:pPr>
              <w:tabs>
                <w:tab w:val="left" w:pos="264"/>
              </w:tabs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 Instrumental – aplicative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(proiectarea, conducerea și evaluarea activităţilor practice specifice; utilizarea unor metode, tehnici și instrumente de investigare și de aplicare)</w:t>
            </w:r>
          </w:p>
          <w:p w14:paraId="068FA356" w14:textId="77777777" w:rsidR="00A93D57" w:rsidRDefault="0012411F">
            <w:pPr>
              <w:tabs>
                <w:tab w:val="left" w:pos="26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Analizarea diferitelor topologii de conectare a sistemelor într-o reţea</w:t>
            </w:r>
          </w:p>
          <w:p w14:paraId="068FA357" w14:textId="77777777" w:rsidR="00A93D57" w:rsidRDefault="0012411F">
            <w:pPr>
              <w:tabs>
                <w:tab w:val="left" w:pos="26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Testarea funcţionării diverselor p</w:t>
            </w:r>
            <w:r>
              <w:rPr>
                <w:sz w:val="22"/>
                <w:szCs w:val="22"/>
              </w:rPr>
              <w:t>rotocoale</w:t>
            </w:r>
          </w:p>
          <w:p w14:paraId="068FA358" w14:textId="77777777" w:rsidR="00A93D57" w:rsidRDefault="0012411F">
            <w:pPr>
              <w:tabs>
                <w:tab w:val="left" w:pos="26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Testarea tehnicilor de transmisie pe diferite tipuri de cabluri.</w:t>
            </w:r>
          </w:p>
        </w:tc>
      </w:tr>
    </w:tbl>
    <w:p w14:paraId="068FA35A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35B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f3"/>
        <w:tblW w:w="10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095"/>
        <w:gridCol w:w="2700"/>
        <w:gridCol w:w="1935"/>
      </w:tblGrid>
      <w:tr w:rsidR="00A93D57" w14:paraId="068FA360" w14:textId="77777777">
        <w:tc>
          <w:tcPr>
            <w:tcW w:w="4500" w:type="dxa"/>
          </w:tcPr>
          <w:p w14:paraId="068FA35C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1095" w:type="dxa"/>
          </w:tcPr>
          <w:p w14:paraId="068FA35D" w14:textId="77777777" w:rsidR="00A93D57" w:rsidRDefault="0012411F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Nr.Ore</w:t>
            </w:r>
          </w:p>
        </w:tc>
        <w:tc>
          <w:tcPr>
            <w:tcW w:w="2700" w:type="dxa"/>
          </w:tcPr>
          <w:p w14:paraId="068FA35E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935" w:type="dxa"/>
          </w:tcPr>
          <w:p w14:paraId="068FA35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A93D57" w14:paraId="068FA373" w14:textId="77777777">
        <w:trPr>
          <w:trHeight w:val="220"/>
        </w:trPr>
        <w:tc>
          <w:tcPr>
            <w:tcW w:w="4500" w:type="dxa"/>
          </w:tcPr>
          <w:p w14:paraId="068FA361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1.Introducere în domeniul reţelelor</w:t>
            </w:r>
          </w:p>
        </w:tc>
        <w:tc>
          <w:tcPr>
            <w:tcW w:w="1095" w:type="dxa"/>
          </w:tcPr>
          <w:p w14:paraId="068FA362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vMerge w:val="restart"/>
            <w:vAlign w:val="center"/>
          </w:tcPr>
          <w:p w14:paraId="068FA363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</w:t>
            </w:r>
          </w:p>
          <w:p w14:paraId="068FA364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68FA365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Problematizarea</w:t>
            </w:r>
          </w:p>
          <w:p w14:paraId="068FA366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  <w:p w14:paraId="068FA367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Conversaţia euristică</w:t>
            </w:r>
          </w:p>
          <w:p w14:paraId="068FA368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  <w:p w14:paraId="068FA369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pe web</w:t>
            </w:r>
          </w:p>
          <w:p w14:paraId="068FA36A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68FA36B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</w:t>
            </w:r>
          </w:p>
          <w:p w14:paraId="068FA36C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  <w:p w14:paraId="068FA36D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însoțită̆de materiale în format electronic (PDF/PPT)</w:t>
            </w:r>
          </w:p>
          <w:p w14:paraId="068FA36E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 w:val="restart"/>
          </w:tcPr>
          <w:p w14:paraId="068FA36F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  <w:p w14:paraId="068FA370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va stimula participarea activă a studenților. </w:t>
            </w:r>
          </w:p>
          <w:p w14:paraId="068FA371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  <w:p w14:paraId="068FA372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Aceasta poate constitui parte din nota corespunzătoare activității din timpul sem</w:t>
            </w:r>
            <w:r>
              <w:rPr>
                <w:sz w:val="22"/>
                <w:szCs w:val="22"/>
              </w:rPr>
              <w:t>estrului ;</w:t>
            </w:r>
          </w:p>
        </w:tc>
      </w:tr>
      <w:tr w:rsidR="00A93D57" w14:paraId="068FA378" w14:textId="77777777">
        <w:trPr>
          <w:trHeight w:val="220"/>
        </w:trPr>
        <w:tc>
          <w:tcPr>
            <w:tcW w:w="4500" w:type="dxa"/>
          </w:tcPr>
          <w:p w14:paraId="068FA374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2.Prezentare generală a componentelor hardware şi software din cadrul unei reţele de calculatoare                                              </w:t>
            </w:r>
          </w:p>
        </w:tc>
        <w:tc>
          <w:tcPr>
            <w:tcW w:w="1095" w:type="dxa"/>
          </w:tcPr>
          <w:p w14:paraId="068FA375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vMerge/>
            <w:vAlign w:val="center"/>
          </w:tcPr>
          <w:p w14:paraId="068FA376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77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7D" w14:textId="77777777">
        <w:trPr>
          <w:trHeight w:val="220"/>
        </w:trPr>
        <w:tc>
          <w:tcPr>
            <w:tcW w:w="4500" w:type="dxa"/>
          </w:tcPr>
          <w:p w14:paraId="068FA379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3.Topologii de reţea</w:t>
            </w:r>
          </w:p>
        </w:tc>
        <w:tc>
          <w:tcPr>
            <w:tcW w:w="1095" w:type="dxa"/>
          </w:tcPr>
          <w:p w14:paraId="068FA37A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vMerge/>
            <w:vAlign w:val="center"/>
          </w:tcPr>
          <w:p w14:paraId="068FA37B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7C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89" w14:textId="77777777">
        <w:trPr>
          <w:trHeight w:val="220"/>
        </w:trPr>
        <w:tc>
          <w:tcPr>
            <w:tcW w:w="4500" w:type="dxa"/>
          </w:tcPr>
          <w:p w14:paraId="068FA37E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4.Prezentarea conceptelor de arhitecturi şi protocoale.</w:t>
            </w:r>
          </w:p>
          <w:p w14:paraId="068FA37F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Arhitecturi LAN.</w:t>
            </w:r>
          </w:p>
          <w:p w14:paraId="068FA380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Arhitectura Novell NetWare. </w:t>
            </w:r>
          </w:p>
          <w:p w14:paraId="068FA381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Protocoale.</w:t>
            </w:r>
          </w:p>
          <w:p w14:paraId="068FA382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Modele arhitecturale de protocoale.</w:t>
            </w:r>
          </w:p>
          <w:p w14:paraId="068FA383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Modelul ISO-OSI, niveluri,</w:t>
            </w:r>
          </w:p>
          <w:p w14:paraId="068FA384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Modelul ierarhic.  </w:t>
            </w:r>
          </w:p>
          <w:p w14:paraId="068FA385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Arhitectura DPA.                                     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95" w:type="dxa"/>
          </w:tcPr>
          <w:p w14:paraId="068FA386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00" w:type="dxa"/>
            <w:vMerge/>
            <w:vAlign w:val="center"/>
          </w:tcPr>
          <w:p w14:paraId="068FA387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88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8E" w14:textId="77777777">
        <w:trPr>
          <w:trHeight w:val="220"/>
        </w:trPr>
        <w:tc>
          <w:tcPr>
            <w:tcW w:w="4500" w:type="dxa"/>
          </w:tcPr>
          <w:p w14:paraId="068FA38A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5.Tehnici de transmisie şi comutaţie</w:t>
            </w:r>
          </w:p>
        </w:tc>
        <w:tc>
          <w:tcPr>
            <w:tcW w:w="1095" w:type="dxa"/>
          </w:tcPr>
          <w:p w14:paraId="068FA38B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vMerge/>
            <w:vAlign w:val="center"/>
          </w:tcPr>
          <w:p w14:paraId="068FA38C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8D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93" w14:textId="77777777">
        <w:trPr>
          <w:trHeight w:val="220"/>
        </w:trPr>
        <w:tc>
          <w:tcPr>
            <w:tcW w:w="4500" w:type="dxa"/>
          </w:tcPr>
          <w:p w14:paraId="068FA38F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6.Protocoale LAN pentru Nivelul Fizic şi de Date                         </w:t>
            </w:r>
          </w:p>
        </w:tc>
        <w:tc>
          <w:tcPr>
            <w:tcW w:w="1095" w:type="dxa"/>
          </w:tcPr>
          <w:p w14:paraId="068FA390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vMerge/>
            <w:vAlign w:val="center"/>
          </w:tcPr>
          <w:p w14:paraId="068FA391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92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98" w14:textId="77777777">
        <w:trPr>
          <w:trHeight w:val="220"/>
        </w:trPr>
        <w:tc>
          <w:tcPr>
            <w:tcW w:w="4500" w:type="dxa"/>
          </w:tcPr>
          <w:p w14:paraId="068FA394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7.Protocoale LAN pentru Nivelul Reţea (IP)</w:t>
            </w:r>
          </w:p>
        </w:tc>
        <w:tc>
          <w:tcPr>
            <w:tcW w:w="1095" w:type="dxa"/>
          </w:tcPr>
          <w:p w14:paraId="068FA395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vMerge/>
            <w:vAlign w:val="center"/>
          </w:tcPr>
          <w:p w14:paraId="068FA396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97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9D" w14:textId="77777777">
        <w:trPr>
          <w:trHeight w:val="220"/>
        </w:trPr>
        <w:tc>
          <w:tcPr>
            <w:tcW w:w="4500" w:type="dxa"/>
          </w:tcPr>
          <w:p w14:paraId="068FA399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8.Protocoale LAN pentru Nivelul Transport (TCP)</w:t>
            </w:r>
          </w:p>
        </w:tc>
        <w:tc>
          <w:tcPr>
            <w:tcW w:w="1095" w:type="dxa"/>
          </w:tcPr>
          <w:p w14:paraId="068FA39A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00" w:type="dxa"/>
            <w:vMerge/>
            <w:vAlign w:val="center"/>
          </w:tcPr>
          <w:p w14:paraId="068FA39B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9C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A2" w14:textId="77777777">
        <w:trPr>
          <w:trHeight w:val="220"/>
        </w:trPr>
        <w:tc>
          <w:tcPr>
            <w:tcW w:w="4500" w:type="dxa"/>
          </w:tcPr>
          <w:p w14:paraId="068FA39E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9.Protocoale LAN pentru Nivelul Sesiune, Aplicaţie şi Utilizator</w:t>
            </w:r>
          </w:p>
        </w:tc>
        <w:tc>
          <w:tcPr>
            <w:tcW w:w="1095" w:type="dxa"/>
          </w:tcPr>
          <w:p w14:paraId="068FA39F" w14:textId="77777777" w:rsidR="00A93D57" w:rsidRDefault="0012411F">
            <w:pPr>
              <w:tabs>
                <w:tab w:val="left" w:pos="252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00" w:type="dxa"/>
            <w:vMerge/>
            <w:vAlign w:val="center"/>
          </w:tcPr>
          <w:p w14:paraId="068FA3A0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A1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A7" w14:textId="77777777">
        <w:trPr>
          <w:trHeight w:val="220"/>
        </w:trPr>
        <w:tc>
          <w:tcPr>
            <w:tcW w:w="4500" w:type="dxa"/>
          </w:tcPr>
          <w:p w14:paraId="068FA3A3" w14:textId="77777777" w:rsidR="00A93D57" w:rsidRDefault="0012411F">
            <w:pPr>
              <w:spacing w:before="4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10.Interconectarea LAN-urilor (interconectare locală, interconectarea LAN la distanţă) </w:t>
            </w:r>
          </w:p>
        </w:tc>
        <w:tc>
          <w:tcPr>
            <w:tcW w:w="1095" w:type="dxa"/>
          </w:tcPr>
          <w:p w14:paraId="068FA3A4" w14:textId="77777777" w:rsidR="00A93D57" w:rsidRDefault="0012411F">
            <w:pPr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vMerge/>
            <w:vAlign w:val="center"/>
          </w:tcPr>
          <w:p w14:paraId="068FA3A5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14:paraId="068FA3A6" w14:textId="77777777" w:rsidR="00A93D57" w:rsidRDefault="00A93D5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A93D57" w14:paraId="068FA3B3" w14:textId="77777777">
        <w:tc>
          <w:tcPr>
            <w:tcW w:w="10230" w:type="dxa"/>
            <w:gridSpan w:val="4"/>
          </w:tcPr>
          <w:p w14:paraId="068FA3A8" w14:textId="77777777" w:rsidR="00A93D57" w:rsidRDefault="0012411F">
            <w:pPr>
              <w:ind w:left="0" w:hanging="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Bibliografie:</w:t>
            </w:r>
          </w:p>
          <w:p w14:paraId="068FA3A9" w14:textId="77777777" w:rsidR="00A93D57" w:rsidRDefault="0012411F">
            <w:pPr>
              <w:ind w:left="0" w:hanging="2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Referințe principale:</w:t>
            </w:r>
          </w:p>
          <w:p w14:paraId="068FA3AA" w14:textId="4DB37883" w:rsidR="00A93D57" w:rsidRDefault="0012411F">
            <w:pPr>
              <w:numPr>
                <w:ilvl w:val="0"/>
                <w:numId w:val="2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Reţele locale de calculatoare-de la cablare la interconectare (ed.revizuită şi completată) - </w:t>
            </w:r>
            <w:hyperlink r:id="rId9">
              <w:r>
                <w:rPr>
                  <w:sz w:val="22"/>
                  <w:szCs w:val="22"/>
                </w:rPr>
                <w:t>E. Cebuc</w:t>
              </w:r>
            </w:hyperlink>
            <w:r>
              <w:rPr>
                <w:sz w:val="22"/>
                <w:szCs w:val="22"/>
              </w:rPr>
              <w:t>, </w:t>
            </w:r>
            <w:hyperlink r:id="rId10">
              <w:r>
                <w:rPr>
                  <w:sz w:val="22"/>
                  <w:szCs w:val="22"/>
                </w:rPr>
                <w:t xml:space="preserve">V. </w:t>
              </w:r>
              <w:r>
                <w:rPr>
                  <w:sz w:val="22"/>
                  <w:szCs w:val="22"/>
                </w:rPr>
                <w:t>T. Dadarlat</w:t>
              </w:r>
            </w:hyperlink>
            <w:r>
              <w:rPr>
                <w:sz w:val="22"/>
                <w:szCs w:val="22"/>
              </w:rPr>
              <w:t xml:space="preserve"> , </w:t>
            </w:r>
            <w:r w:rsidR="005B31AF">
              <w:rPr>
                <w:sz w:val="22"/>
                <w:szCs w:val="22"/>
              </w:rPr>
              <w:t>editura albastră, 2017</w:t>
            </w:r>
          </w:p>
          <w:p w14:paraId="068FA3AB" w14:textId="446B843F" w:rsidR="00A93D57" w:rsidRPr="00F76EB7" w:rsidRDefault="005B31AF">
            <w:pPr>
              <w:numPr>
                <w:ilvl w:val="0"/>
                <w:numId w:val="2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 w:rsidRPr="005B31AF">
              <w:t xml:space="preserve">Proiectarea_unei_retele_de_calculatoare </w:t>
            </w:r>
            <w:r w:rsidR="0012411F" w:rsidRPr="00F76EB7">
              <w:rPr>
                <w:color w:val="1155CC"/>
                <w:sz w:val="22"/>
                <w:szCs w:val="22"/>
              </w:rPr>
              <w:t>https://www.academia.edu/29979280/PROIECTAREA_UNEI_RETELE_DE_CALCULATOARE</w:t>
            </w:r>
          </w:p>
          <w:p w14:paraId="068FA3AC" w14:textId="77777777" w:rsidR="00A93D57" w:rsidRDefault="0012411F">
            <w:pPr>
              <w:numPr>
                <w:ilvl w:val="0"/>
                <w:numId w:val="2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Bulăceanu C. - Reţele locale de calculatoare - Ed. Te</w:t>
            </w:r>
            <w:r>
              <w:rPr>
                <w:sz w:val="22"/>
                <w:szCs w:val="22"/>
              </w:rPr>
              <w:t>hnică Bucureşti, 2018</w:t>
            </w:r>
          </w:p>
          <w:p w14:paraId="068FA3AD" w14:textId="77777777" w:rsidR="00A93D57" w:rsidRDefault="0012411F">
            <w:pPr>
              <w:numPr>
                <w:ilvl w:val="0"/>
                <w:numId w:val="2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B.Halberg Rețele de Calculatoare Ghidul începătorului, Ed.Flamingo,actualizată 2015</w:t>
            </w:r>
          </w:p>
          <w:p w14:paraId="068FA3AE" w14:textId="77777777" w:rsidR="00A93D57" w:rsidRDefault="0012411F">
            <w:p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Referințe suplimentare:</w:t>
            </w:r>
          </w:p>
          <w:p w14:paraId="068FA3AF" w14:textId="77777777" w:rsidR="00A93D57" w:rsidRDefault="0012411F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E.Cebuc, V.Dadarlat – Rețele de Calculatoare-de la cablare la interconectare, Ed.Albastră, 2017</w:t>
            </w:r>
          </w:p>
          <w:p w14:paraId="068FA3B0" w14:textId="77777777" w:rsidR="00A93D57" w:rsidRDefault="0012411F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W.Odom –Primii pași în rețele </w:t>
            </w:r>
            <w:r>
              <w:rPr>
                <w:sz w:val="22"/>
                <w:szCs w:val="22"/>
              </w:rPr>
              <w:t>de calculatoare, Ed.Corint, revizuita 2016.</w:t>
            </w:r>
          </w:p>
          <w:p w14:paraId="068FA3B1" w14:textId="77777777" w:rsidR="00A93D57" w:rsidRDefault="0012411F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A.S. Tanenbaum, D.J. Wetherall, Computer Networks, 5th ed, Prentice Hall, 2011</w:t>
            </w:r>
          </w:p>
          <w:p w14:paraId="068FA3B2" w14:textId="05B38D88" w:rsidR="00A93D57" w:rsidRDefault="00F76EB7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jc w:val="both"/>
              <w:rPr>
                <w:sz w:val="22"/>
                <w:szCs w:val="22"/>
              </w:rPr>
            </w:pPr>
            <w:hyperlink r:id="rId11" w:history="1">
              <w:r w:rsidRPr="003A39BD">
                <w:rPr>
                  <w:rStyle w:val="Hyperlink"/>
                  <w:sz w:val="22"/>
                  <w:szCs w:val="22"/>
                </w:rPr>
                <w:t>https://learningnetwork.cisco.com/docs/</w:t>
              </w:r>
            </w:hyperlink>
            <w:r w:rsidR="0012411F">
              <w:rPr>
                <w:sz w:val="22"/>
                <w:szCs w:val="22"/>
              </w:rPr>
              <w:t xml:space="preserve"> - conturi pentru fiecare student u</w:t>
            </w:r>
            <w:r w:rsidR="0012411F">
              <w:rPr>
                <w:sz w:val="22"/>
                <w:szCs w:val="22"/>
              </w:rPr>
              <w:t>nde se permite accesul la materiale CISCO pentru certificarea CCNA modul 1</w:t>
            </w:r>
          </w:p>
        </w:tc>
      </w:tr>
    </w:tbl>
    <w:p w14:paraId="068FA3B4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tbl>
      <w:tblPr>
        <w:tblStyle w:val="af4"/>
        <w:tblW w:w="10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10"/>
        <w:gridCol w:w="1125"/>
        <w:gridCol w:w="1425"/>
        <w:gridCol w:w="2955"/>
      </w:tblGrid>
      <w:tr w:rsidR="00A93D57" w14:paraId="068FA3B9" w14:textId="77777777">
        <w:tc>
          <w:tcPr>
            <w:tcW w:w="4710" w:type="dxa"/>
          </w:tcPr>
          <w:p w14:paraId="068FA3B5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1125" w:type="dxa"/>
          </w:tcPr>
          <w:p w14:paraId="068FA3B6" w14:textId="77777777" w:rsidR="00A93D57" w:rsidRDefault="0012411F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Nr.Ore</w:t>
            </w:r>
          </w:p>
        </w:tc>
        <w:tc>
          <w:tcPr>
            <w:tcW w:w="1425" w:type="dxa"/>
          </w:tcPr>
          <w:p w14:paraId="068FA3B7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predare/învățare</w:t>
            </w:r>
          </w:p>
        </w:tc>
        <w:tc>
          <w:tcPr>
            <w:tcW w:w="2955" w:type="dxa"/>
          </w:tcPr>
          <w:p w14:paraId="068FA3B8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A93D57" w14:paraId="068FA3C4" w14:textId="77777777">
        <w:trPr>
          <w:trHeight w:val="220"/>
        </w:trPr>
        <w:tc>
          <w:tcPr>
            <w:tcW w:w="4710" w:type="dxa"/>
          </w:tcPr>
          <w:p w14:paraId="068FA3BA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Introducere în reţele de calculatoare</w:t>
            </w:r>
          </w:p>
        </w:tc>
        <w:tc>
          <w:tcPr>
            <w:tcW w:w="1125" w:type="dxa"/>
          </w:tcPr>
          <w:p w14:paraId="068FA3BB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 w:val="restart"/>
            <w:vAlign w:val="center"/>
          </w:tcPr>
          <w:p w14:paraId="068FA3BC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  <w:p w14:paraId="068FA3BD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</w:t>
            </w:r>
          </w:p>
          <w:p w14:paraId="068FA3BE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lucrul în grup organizat</w:t>
            </w:r>
          </w:p>
          <w:p w14:paraId="068FA3BF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955" w:type="dxa"/>
            <w:vMerge w:val="restart"/>
          </w:tcPr>
          <w:p w14:paraId="068FA3C0" w14:textId="77777777" w:rsidR="00A93D57" w:rsidRDefault="00A93D57">
            <w:pPr>
              <w:ind w:left="0" w:hanging="2"/>
            </w:pPr>
          </w:p>
          <w:p w14:paraId="068FA3C1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va stimula participarea activă a studenților. </w:t>
            </w:r>
          </w:p>
          <w:p w14:paraId="068FA3C2" w14:textId="77777777" w:rsidR="00A93D57" w:rsidRDefault="00A93D57">
            <w:pPr>
              <w:ind w:left="0" w:hanging="2"/>
              <w:rPr>
                <w:sz w:val="22"/>
                <w:szCs w:val="22"/>
              </w:rPr>
            </w:pPr>
          </w:p>
          <w:p w14:paraId="068FA3C3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Aceasta poate constitui parte din nota corespunzătoare activității din timpul semestrului ;</w:t>
            </w:r>
          </w:p>
        </w:tc>
      </w:tr>
      <w:tr w:rsidR="00A93D57" w14:paraId="068FA3C9" w14:textId="77777777">
        <w:trPr>
          <w:trHeight w:val="240"/>
        </w:trPr>
        <w:tc>
          <w:tcPr>
            <w:tcW w:w="4710" w:type="dxa"/>
          </w:tcPr>
          <w:p w14:paraId="068FA3C5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Adresare IPv4. Aflarea adresei de reţea, de broadcast şi a plajei de adrese pentru gazde</w:t>
            </w:r>
          </w:p>
        </w:tc>
        <w:tc>
          <w:tcPr>
            <w:tcW w:w="1125" w:type="dxa"/>
          </w:tcPr>
          <w:p w14:paraId="068FA3C6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C7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C8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CE" w14:textId="77777777">
        <w:trPr>
          <w:trHeight w:val="240"/>
        </w:trPr>
        <w:tc>
          <w:tcPr>
            <w:tcW w:w="4710" w:type="dxa"/>
          </w:tcPr>
          <w:p w14:paraId="068FA3CA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Subnetting IPv4</w:t>
            </w:r>
          </w:p>
        </w:tc>
        <w:tc>
          <w:tcPr>
            <w:tcW w:w="1125" w:type="dxa"/>
          </w:tcPr>
          <w:p w14:paraId="068FA3CB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CC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CD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D3" w14:textId="77777777">
        <w:trPr>
          <w:trHeight w:val="240"/>
        </w:trPr>
        <w:tc>
          <w:tcPr>
            <w:tcW w:w="4710" w:type="dxa"/>
          </w:tcPr>
          <w:p w14:paraId="068FA3CF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Configurare Router şi Switch (simulare + echipament)</w:t>
            </w:r>
          </w:p>
        </w:tc>
        <w:tc>
          <w:tcPr>
            <w:tcW w:w="1125" w:type="dxa"/>
          </w:tcPr>
          <w:p w14:paraId="068FA3D0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D1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D2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D8" w14:textId="77777777">
        <w:trPr>
          <w:trHeight w:val="240"/>
        </w:trPr>
        <w:tc>
          <w:tcPr>
            <w:tcW w:w="4710" w:type="dxa"/>
          </w:tcPr>
          <w:p w14:paraId="068FA3D4" w14:textId="77777777" w:rsidR="00A93D57" w:rsidRDefault="0012411F">
            <w:pPr>
              <w:numPr>
                <w:ilvl w:val="0"/>
                <w:numId w:val="1"/>
              </w:numPr>
              <w:tabs>
                <w:tab w:val="left" w:pos="276"/>
              </w:tabs>
              <w:spacing w:before="4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Principii de rutare. Rutare statică. Partea I (simulare)</w:t>
            </w:r>
          </w:p>
        </w:tc>
        <w:tc>
          <w:tcPr>
            <w:tcW w:w="1125" w:type="dxa"/>
          </w:tcPr>
          <w:p w14:paraId="068FA3D5" w14:textId="77777777" w:rsidR="00A93D57" w:rsidRDefault="0012411F">
            <w:pPr>
              <w:tabs>
                <w:tab w:val="left" w:pos="276"/>
              </w:tabs>
              <w:spacing w:before="4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D6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D7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DD" w14:textId="77777777">
        <w:trPr>
          <w:trHeight w:val="240"/>
        </w:trPr>
        <w:tc>
          <w:tcPr>
            <w:tcW w:w="4710" w:type="dxa"/>
          </w:tcPr>
          <w:p w14:paraId="068FA3D9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Rutare statică. Partea II (simulare)</w:t>
            </w:r>
          </w:p>
        </w:tc>
        <w:tc>
          <w:tcPr>
            <w:tcW w:w="1125" w:type="dxa"/>
          </w:tcPr>
          <w:p w14:paraId="068FA3DA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DB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DC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E2" w14:textId="77777777">
        <w:trPr>
          <w:trHeight w:val="240"/>
        </w:trPr>
        <w:tc>
          <w:tcPr>
            <w:tcW w:w="4710" w:type="dxa"/>
          </w:tcPr>
          <w:p w14:paraId="068FA3DE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Rutare statică (lucru pe echipament)</w:t>
            </w:r>
          </w:p>
        </w:tc>
        <w:tc>
          <w:tcPr>
            <w:tcW w:w="1125" w:type="dxa"/>
          </w:tcPr>
          <w:p w14:paraId="068FA3DF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E0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E1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E7" w14:textId="77777777">
        <w:trPr>
          <w:trHeight w:val="240"/>
        </w:trPr>
        <w:tc>
          <w:tcPr>
            <w:tcW w:w="4710" w:type="dxa"/>
          </w:tcPr>
          <w:p w14:paraId="068FA3E3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Recapitulare OSI (Transport, Reţea, Legătură de date, Fizic). Cablare</w:t>
            </w:r>
          </w:p>
        </w:tc>
        <w:tc>
          <w:tcPr>
            <w:tcW w:w="1125" w:type="dxa"/>
          </w:tcPr>
          <w:p w14:paraId="068FA3E4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E5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E6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EC" w14:textId="77777777">
        <w:trPr>
          <w:trHeight w:val="240"/>
        </w:trPr>
        <w:tc>
          <w:tcPr>
            <w:tcW w:w="4710" w:type="dxa"/>
          </w:tcPr>
          <w:p w14:paraId="068FA3E8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Utilizare Wireshark pentru vizualizarea traficului în reţea</w:t>
            </w:r>
          </w:p>
        </w:tc>
        <w:tc>
          <w:tcPr>
            <w:tcW w:w="1125" w:type="dxa"/>
          </w:tcPr>
          <w:p w14:paraId="068FA3E9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EA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EB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F1" w14:textId="77777777">
        <w:trPr>
          <w:trHeight w:val="240"/>
        </w:trPr>
        <w:tc>
          <w:tcPr>
            <w:tcW w:w="4710" w:type="dxa"/>
          </w:tcPr>
          <w:p w14:paraId="068FA3ED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Observarea ARP prin CLI Windows, CLI IOS şi Wireshark. Vizualizarea tabelei de rutare a gazdelor</w:t>
            </w:r>
          </w:p>
        </w:tc>
        <w:tc>
          <w:tcPr>
            <w:tcW w:w="1125" w:type="dxa"/>
          </w:tcPr>
          <w:p w14:paraId="068FA3EE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EF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F0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F6" w14:textId="77777777">
        <w:trPr>
          <w:trHeight w:val="240"/>
        </w:trPr>
        <w:tc>
          <w:tcPr>
            <w:tcW w:w="4710" w:type="dxa"/>
          </w:tcPr>
          <w:p w14:paraId="068FA3F2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Utilizarea Wireshark pentru vizualizarea TCP 3 Way Handshake, a capturii UDP DNS</w:t>
            </w:r>
          </w:p>
        </w:tc>
        <w:tc>
          <w:tcPr>
            <w:tcW w:w="1125" w:type="dxa"/>
          </w:tcPr>
          <w:p w14:paraId="068FA3F3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F4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F5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3FB" w14:textId="77777777">
        <w:trPr>
          <w:trHeight w:val="240"/>
        </w:trPr>
        <w:tc>
          <w:tcPr>
            <w:tcW w:w="4710" w:type="dxa"/>
          </w:tcPr>
          <w:p w14:paraId="068FA3F7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Testarea latenţei cu Ping şi Traceroute. Folosirea TFTP pentru copierea fişierelor din configuraţia unui router/ switch</w:t>
            </w:r>
          </w:p>
        </w:tc>
        <w:tc>
          <w:tcPr>
            <w:tcW w:w="1125" w:type="dxa"/>
          </w:tcPr>
          <w:p w14:paraId="068FA3F8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F9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vMerge/>
          </w:tcPr>
          <w:p w14:paraId="068FA3FA" w14:textId="77777777" w:rsidR="00A93D57" w:rsidRDefault="00A93D57">
            <w:pPr>
              <w:spacing w:line="240" w:lineRule="auto"/>
              <w:ind w:left="0" w:hanging="2"/>
            </w:pPr>
          </w:p>
        </w:tc>
      </w:tr>
      <w:tr w:rsidR="00A93D57" w14:paraId="068FA400" w14:textId="77777777">
        <w:tc>
          <w:tcPr>
            <w:tcW w:w="4710" w:type="dxa"/>
          </w:tcPr>
          <w:p w14:paraId="068FA3FC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Integrarea cunoştinţelor</w:t>
            </w:r>
          </w:p>
        </w:tc>
        <w:tc>
          <w:tcPr>
            <w:tcW w:w="1125" w:type="dxa"/>
          </w:tcPr>
          <w:p w14:paraId="068FA3FD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3FE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</w:tcPr>
          <w:p w14:paraId="068FA3F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Discutarea întrebărilor si temelor de pe platforma CISCO</w:t>
            </w:r>
          </w:p>
        </w:tc>
      </w:tr>
      <w:tr w:rsidR="00A93D57" w14:paraId="068FA405" w14:textId="77777777">
        <w:tc>
          <w:tcPr>
            <w:tcW w:w="4710" w:type="dxa"/>
          </w:tcPr>
          <w:p w14:paraId="068FA401" w14:textId="77777777" w:rsidR="00A93D57" w:rsidRDefault="0012411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Testare practică</w:t>
            </w:r>
          </w:p>
        </w:tc>
        <w:tc>
          <w:tcPr>
            <w:tcW w:w="1125" w:type="dxa"/>
          </w:tcPr>
          <w:p w14:paraId="068FA402" w14:textId="77777777" w:rsidR="00A93D57" w:rsidRDefault="001241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6"/>
              </w:tabs>
              <w:spacing w:before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  <w:vMerge/>
            <w:vAlign w:val="center"/>
          </w:tcPr>
          <w:p w14:paraId="068FA403" w14:textId="77777777" w:rsidR="00A93D57" w:rsidRDefault="00A93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</w:tcPr>
          <w:p w14:paraId="068FA404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Verificarea temelor/proiectelor</w:t>
            </w:r>
          </w:p>
        </w:tc>
      </w:tr>
      <w:tr w:rsidR="00A93D57" w14:paraId="068FA40A" w14:textId="77777777">
        <w:trPr>
          <w:trHeight w:val="1515"/>
        </w:trPr>
        <w:tc>
          <w:tcPr>
            <w:tcW w:w="10215" w:type="dxa"/>
            <w:gridSpan w:val="4"/>
          </w:tcPr>
          <w:p w14:paraId="068FA406" w14:textId="77777777" w:rsidR="00A93D57" w:rsidRDefault="0012411F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Bibliografie:</w:t>
            </w:r>
          </w:p>
          <w:p w14:paraId="068FA407" w14:textId="77777777" w:rsidR="00A93D57" w:rsidRPr="00F76EB7" w:rsidRDefault="0012411F" w:rsidP="00F76EB7">
            <w:pPr>
              <w:pStyle w:val="ListParagraph"/>
              <w:numPr>
                <w:ilvl w:val="0"/>
                <w:numId w:val="4"/>
              </w:numPr>
              <w:ind w:leftChars="0" w:left="388" w:firstLineChars="0"/>
              <w:rPr>
                <w:sz w:val="22"/>
                <w:szCs w:val="22"/>
              </w:rPr>
            </w:pPr>
            <w:hyperlink r:id="rId12">
              <w:r w:rsidRPr="00F76EB7">
                <w:rPr>
                  <w:color w:val="1155CC"/>
                  <w:sz w:val="22"/>
                  <w:szCs w:val="22"/>
                  <w:u w:val="single"/>
                </w:rPr>
                <w:t>https://learningnetwork.cisco.com/docs/</w:t>
              </w:r>
            </w:hyperlink>
            <w:r w:rsidRPr="00F76EB7">
              <w:rPr>
                <w:sz w:val="22"/>
                <w:szCs w:val="22"/>
              </w:rPr>
              <w:t xml:space="preserve"> - conturi pentru fiecare student unde se permite accesul la materiale CISCO pentru certificarea CCNA modul 1</w:t>
            </w:r>
          </w:p>
          <w:p w14:paraId="068FA408" w14:textId="2361083D" w:rsidR="00A93D57" w:rsidRPr="00F76EB7" w:rsidRDefault="0012411F" w:rsidP="00F76EB7">
            <w:pPr>
              <w:pStyle w:val="ListParagraph"/>
              <w:numPr>
                <w:ilvl w:val="0"/>
                <w:numId w:val="4"/>
              </w:numPr>
              <w:ind w:leftChars="0" w:left="388" w:firstLineChars="0"/>
              <w:rPr>
                <w:sz w:val="22"/>
                <w:szCs w:val="22"/>
              </w:rPr>
            </w:pPr>
            <w:hyperlink r:id="rId13">
              <w:r w:rsidRPr="00F76EB7">
                <w:rPr>
                  <w:color w:val="1155CC"/>
                  <w:sz w:val="22"/>
                  <w:szCs w:val="22"/>
                  <w:u w:val="single"/>
                </w:rPr>
                <w:t>https://www.netacad.com/courses/packet-tra</w:t>
              </w:r>
              <w:r w:rsidRPr="00F76EB7">
                <w:rPr>
                  <w:color w:val="1155CC"/>
                  <w:sz w:val="22"/>
                  <w:szCs w:val="22"/>
                  <w:u w:val="single"/>
                </w:rPr>
                <w:t>cer</w:t>
              </w:r>
            </w:hyperlink>
            <w:r w:rsidRPr="00F76EB7">
              <w:rPr>
                <w:sz w:val="22"/>
                <w:szCs w:val="22"/>
              </w:rPr>
              <w:t xml:space="preserve"> -</w:t>
            </w:r>
            <w:r w:rsidR="00F76EB7" w:rsidRPr="00F76EB7">
              <w:rPr>
                <w:sz w:val="22"/>
                <w:szCs w:val="22"/>
              </w:rPr>
              <w:t xml:space="preserve"> </w:t>
            </w:r>
            <w:r w:rsidRPr="00F76EB7">
              <w:rPr>
                <w:sz w:val="22"/>
                <w:szCs w:val="22"/>
              </w:rPr>
              <w:t xml:space="preserve">access gratuit la simulatorul Packet Tracer </w:t>
            </w:r>
          </w:p>
          <w:p w14:paraId="068FA409" w14:textId="5C85E39A" w:rsidR="00A93D57" w:rsidRPr="00F76EB7" w:rsidRDefault="0012411F" w:rsidP="00F76EB7">
            <w:pPr>
              <w:pStyle w:val="ListParagraph"/>
              <w:numPr>
                <w:ilvl w:val="0"/>
                <w:numId w:val="4"/>
              </w:numPr>
              <w:ind w:leftChars="0" w:left="388" w:firstLineChars="0"/>
              <w:rPr>
                <w:sz w:val="22"/>
                <w:szCs w:val="22"/>
              </w:rPr>
            </w:pPr>
            <w:hyperlink r:id="rId14">
              <w:r w:rsidRPr="00F76EB7">
                <w:rPr>
                  <w:color w:val="1155CC"/>
                  <w:sz w:val="22"/>
                  <w:szCs w:val="22"/>
                  <w:u w:val="single"/>
                </w:rPr>
                <w:t>https://www.youtube.com/watch?v=frUQMHXhnvs</w:t>
              </w:r>
            </w:hyperlink>
            <w:r w:rsidRPr="00F76EB7">
              <w:rPr>
                <w:sz w:val="22"/>
                <w:szCs w:val="22"/>
              </w:rPr>
              <w:t xml:space="preserve"> -</w:t>
            </w:r>
            <w:r w:rsidR="00F76EB7" w:rsidRPr="00F76EB7">
              <w:rPr>
                <w:sz w:val="22"/>
                <w:szCs w:val="22"/>
              </w:rPr>
              <w:t xml:space="preserve"> </w:t>
            </w:r>
            <w:r w:rsidRPr="00F76EB7">
              <w:rPr>
                <w:sz w:val="22"/>
                <w:szCs w:val="22"/>
              </w:rPr>
              <w:t>turoriale Packet Tracer-instalare și utilizare</w:t>
            </w:r>
          </w:p>
        </w:tc>
      </w:tr>
    </w:tbl>
    <w:p w14:paraId="068FA40B" w14:textId="77777777" w:rsidR="00A93D57" w:rsidRDefault="00A93D57">
      <w:pPr>
        <w:ind w:left="0" w:hanging="2"/>
        <w:jc w:val="both"/>
        <w:rPr>
          <w:sz w:val="22"/>
          <w:szCs w:val="22"/>
        </w:rPr>
      </w:pPr>
    </w:p>
    <w:p w14:paraId="068FA40C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f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A93D57" w14:paraId="068FA410" w14:textId="77777777">
        <w:tc>
          <w:tcPr>
            <w:tcW w:w="10188" w:type="dxa"/>
          </w:tcPr>
          <w:p w14:paraId="068FA40D" w14:textId="77777777" w:rsidR="00A93D57" w:rsidRDefault="0012411F">
            <w:pPr>
              <w:spacing w:before="40" w:after="4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Conţinutul disciplinei corespunde curriculei din alte centre universit</w:t>
            </w:r>
            <w:r>
              <w:rPr>
                <w:sz w:val="22"/>
                <w:szCs w:val="22"/>
              </w:rPr>
              <w:t xml:space="preserve">are, din ţară sau Uniunea Europeană. </w:t>
            </w:r>
          </w:p>
          <w:p w14:paraId="068FA40E" w14:textId="77777777" w:rsidR="00A93D57" w:rsidRDefault="0012411F">
            <w:pPr>
              <w:ind w:left="0" w:right="10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Cursul introduce conceptele și metodele specifice rețelelor de calculatoare, cu accent pe înțelegerea utilității în domeniul cerut pe piața forței de muncă.</w:t>
            </w:r>
          </w:p>
          <w:p w14:paraId="068FA40F" w14:textId="77777777" w:rsidR="00A93D57" w:rsidRDefault="0012411F">
            <w:pPr>
              <w:ind w:left="0" w:right="10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Conținutul respectă recomandările de curriculă și competențe </w:t>
            </w:r>
            <w:r>
              <w:rPr>
                <w:sz w:val="22"/>
                <w:szCs w:val="22"/>
              </w:rPr>
              <w:t xml:space="preserve">practice publicate de grupurile pentru educație cerute pentru certificarile CISCO necesare modulului 1. </w:t>
            </w:r>
          </w:p>
        </w:tc>
      </w:tr>
    </w:tbl>
    <w:p w14:paraId="068FA411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412" w14:textId="77777777" w:rsidR="00A93D57" w:rsidRDefault="0012411F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f6"/>
        <w:tblW w:w="10125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4680"/>
        <w:gridCol w:w="2265"/>
        <w:gridCol w:w="2145"/>
      </w:tblGrid>
      <w:tr w:rsidR="00A93D57" w14:paraId="068FA417" w14:textId="77777777">
        <w:tc>
          <w:tcPr>
            <w:tcW w:w="1035" w:type="dxa"/>
          </w:tcPr>
          <w:p w14:paraId="068FA413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680" w:type="dxa"/>
          </w:tcPr>
          <w:p w14:paraId="068FA414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265" w:type="dxa"/>
          </w:tcPr>
          <w:p w14:paraId="068FA415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145" w:type="dxa"/>
          </w:tcPr>
          <w:p w14:paraId="068FA416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A93D57" w14:paraId="068FA41E" w14:textId="77777777">
        <w:tc>
          <w:tcPr>
            <w:tcW w:w="1035" w:type="dxa"/>
          </w:tcPr>
          <w:p w14:paraId="068FA418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680" w:type="dxa"/>
          </w:tcPr>
          <w:p w14:paraId="068FA419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Evaluarea are în vedere următoarele categorii de cunoştinţe:</w:t>
            </w:r>
          </w:p>
          <w:p w14:paraId="068FA41A" w14:textId="77777777" w:rsidR="00A93D57" w:rsidRDefault="0012411F">
            <w:pPr>
              <w:tabs>
                <w:tab w:val="left" w:pos="17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Cunoştinţe generale, evaluate printr-un test cuprinzând întrebări cu variante multiple de răspuns.</w:t>
            </w:r>
          </w:p>
          <w:p w14:paraId="068FA41B" w14:textId="77777777" w:rsidR="00A93D57" w:rsidRDefault="0012411F">
            <w:pPr>
              <w:tabs>
                <w:tab w:val="left" w:pos="17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Cunoştinţe de detaliu, evaluate printr-un test cuprinzând întrebări cu variante multiple de răsp</w:t>
            </w:r>
            <w:r>
              <w:rPr>
                <w:sz w:val="22"/>
                <w:szCs w:val="22"/>
              </w:rPr>
              <w:t>uns orientate spre noţiunile cheie predate</w:t>
            </w:r>
          </w:p>
        </w:tc>
        <w:tc>
          <w:tcPr>
            <w:tcW w:w="2265" w:type="dxa"/>
          </w:tcPr>
          <w:p w14:paraId="068FA41C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Examen scris</w:t>
            </w:r>
          </w:p>
        </w:tc>
        <w:tc>
          <w:tcPr>
            <w:tcW w:w="2145" w:type="dxa"/>
          </w:tcPr>
          <w:p w14:paraId="068FA41D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65 %</w:t>
            </w:r>
          </w:p>
        </w:tc>
      </w:tr>
      <w:tr w:rsidR="00A93D57" w14:paraId="068FA424" w14:textId="77777777">
        <w:trPr>
          <w:trHeight w:val="758"/>
        </w:trPr>
        <w:tc>
          <w:tcPr>
            <w:tcW w:w="1035" w:type="dxa"/>
          </w:tcPr>
          <w:p w14:paraId="068FA41F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4680" w:type="dxa"/>
          </w:tcPr>
          <w:p w14:paraId="068FA420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Realizarea sarcinilor prevăzute în cadrul activităţii de laborator. Realizarea unei reţele funcţionale </w:t>
            </w:r>
          </w:p>
        </w:tc>
        <w:tc>
          <w:tcPr>
            <w:tcW w:w="2265" w:type="dxa"/>
          </w:tcPr>
          <w:p w14:paraId="068FA421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Activitate la laborator.</w:t>
            </w:r>
          </w:p>
          <w:p w14:paraId="068FA422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unui proiect cu Packet Tracer sau orice alt simulator ales de student</w:t>
            </w:r>
          </w:p>
        </w:tc>
        <w:tc>
          <w:tcPr>
            <w:tcW w:w="2145" w:type="dxa"/>
          </w:tcPr>
          <w:p w14:paraId="068FA423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35 %</w:t>
            </w:r>
          </w:p>
        </w:tc>
      </w:tr>
      <w:tr w:rsidR="00A93D57" w14:paraId="068FA426" w14:textId="77777777">
        <w:tc>
          <w:tcPr>
            <w:tcW w:w="10125" w:type="dxa"/>
            <w:gridSpan w:val="4"/>
          </w:tcPr>
          <w:p w14:paraId="068FA425" w14:textId="77777777" w:rsidR="00A93D57" w:rsidRDefault="0012411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A93D57" w14:paraId="068FA42E" w14:textId="77777777">
        <w:trPr>
          <w:trHeight w:val="1000"/>
        </w:trPr>
        <w:tc>
          <w:tcPr>
            <w:tcW w:w="10125" w:type="dxa"/>
            <w:gridSpan w:val="4"/>
          </w:tcPr>
          <w:p w14:paraId="068FA427" w14:textId="77777777" w:rsidR="00A93D57" w:rsidRDefault="0012411F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Examinare scrisă: </w:t>
            </w:r>
          </w:p>
          <w:p w14:paraId="068FA428" w14:textId="77777777" w:rsidR="00A93D57" w:rsidRDefault="0012411F">
            <w:pPr>
              <w:tabs>
                <w:tab w:val="left" w:pos="276"/>
              </w:tabs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Pentru nota 5</w:t>
            </w:r>
            <w:r>
              <w:rPr>
                <w:sz w:val="22"/>
                <w:szCs w:val="22"/>
              </w:rPr>
              <w:t xml:space="preserve"> este necesar un număr de 5 răspunsuri corecte din 10 posibile la un test de tip grilă.</w:t>
            </w:r>
          </w:p>
          <w:p w14:paraId="068FA429" w14:textId="77777777" w:rsidR="00A93D57" w:rsidRDefault="0012411F">
            <w:pPr>
              <w:tabs>
                <w:tab w:val="left" w:pos="27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Aceste între</w:t>
            </w:r>
            <w:r>
              <w:rPr>
                <w:sz w:val="22"/>
                <w:szCs w:val="22"/>
              </w:rPr>
              <w:t>bări  acoperă noțiunile de bază ce țin de echipamente necesare într-o rețea de calculatoare, protocoale de comunicații.</w:t>
            </w:r>
          </w:p>
          <w:p w14:paraId="068FA42A" w14:textId="77777777" w:rsidR="00A93D57" w:rsidRDefault="0012411F">
            <w:pPr>
              <w:tabs>
                <w:tab w:val="left" w:pos="276"/>
              </w:tabs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Pentru nota 10</w:t>
            </w:r>
            <w:r>
              <w:rPr>
                <w:sz w:val="22"/>
                <w:szCs w:val="22"/>
              </w:rPr>
              <w:t xml:space="preserve"> este necesar un număr de 10 răspunsuri corecte din 10 posibile la un test de tip grilă unde sunt verificate noțiunile teo</w:t>
            </w:r>
            <w:r>
              <w:rPr>
                <w:sz w:val="22"/>
                <w:szCs w:val="22"/>
              </w:rPr>
              <w:t>retice legate de software, hardware, topologii de rețea și servicii de rutare.</w:t>
            </w:r>
          </w:p>
          <w:p w14:paraId="068FA42B" w14:textId="77777777" w:rsidR="00A93D57" w:rsidRDefault="0012411F">
            <w:pPr>
              <w:tabs>
                <w:tab w:val="left" w:pos="276"/>
              </w:tabs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Probe practice şi activitate de laborator:</w:t>
            </w:r>
          </w:p>
          <w:p w14:paraId="068FA42C" w14:textId="77777777" w:rsidR="00A93D57" w:rsidRDefault="0012411F">
            <w:pPr>
              <w:tabs>
                <w:tab w:val="left" w:pos="276"/>
              </w:tabs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Pentru nota 5</w:t>
            </w:r>
            <w:r>
              <w:rPr>
                <w:sz w:val="22"/>
                <w:szCs w:val="22"/>
              </w:rPr>
              <w:t xml:space="preserve"> este necesară rezolvarea tuturor quizurilor din platforma online Cisco pentru Networking Fundamentals și demonstrarea că studentul și-a instalat cu succes Packet Tracer pe calculatorul personal și a configurat o rețea minimală cu acest simulator</w:t>
            </w:r>
          </w:p>
          <w:p w14:paraId="068FA42D" w14:textId="77777777" w:rsidR="00A93D57" w:rsidRDefault="0012411F">
            <w:pPr>
              <w:tabs>
                <w:tab w:val="left" w:pos="276"/>
              </w:tabs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Pentru no</w:t>
            </w:r>
            <w:r>
              <w:rPr>
                <w:b/>
                <w:sz w:val="22"/>
                <w:szCs w:val="22"/>
              </w:rPr>
              <w:t>ta 10</w:t>
            </w:r>
            <w:r>
              <w:rPr>
                <w:sz w:val="22"/>
                <w:szCs w:val="22"/>
              </w:rPr>
              <w:t xml:space="preserve"> este necesară realizarea tuturor quizurilor și aplicațiilor practice cerute pe platforma CISCO online 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unde studenții au access.</w:t>
            </w:r>
          </w:p>
        </w:tc>
      </w:tr>
    </w:tbl>
    <w:p w14:paraId="068FA42F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430" w14:textId="2E8214A4" w:rsidR="00A93D57" w:rsidRDefault="00804480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52D79C4" wp14:editId="39C8DAEE">
            <wp:simplePos x="0" y="0"/>
            <wp:positionH relativeFrom="column">
              <wp:posOffset>4446905</wp:posOffset>
            </wp:positionH>
            <wp:positionV relativeFrom="paragraph">
              <wp:posOffset>6936740</wp:posOffset>
            </wp:positionV>
            <wp:extent cx="2365375" cy="855345"/>
            <wp:effectExtent l="0" t="0" r="0" b="190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8FA431" w14:textId="14B590C3" w:rsidR="00A93D57" w:rsidRDefault="00804480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029BD70" wp14:editId="7AFF767A">
            <wp:simplePos x="0" y="0"/>
            <wp:positionH relativeFrom="column">
              <wp:posOffset>2284895</wp:posOffset>
            </wp:positionH>
            <wp:positionV relativeFrom="paragraph">
              <wp:posOffset>3838</wp:posOffset>
            </wp:positionV>
            <wp:extent cx="1054100" cy="462915"/>
            <wp:effectExtent l="0" t="0" r="0" b="0"/>
            <wp:wrapNone/>
            <wp:docPr id="1" name="Picture 1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 with medium confidenc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50F27C9F" wp14:editId="1F2E8A8F">
            <wp:simplePos x="0" y="0"/>
            <wp:positionH relativeFrom="column">
              <wp:posOffset>3875405</wp:posOffset>
            </wp:positionH>
            <wp:positionV relativeFrom="paragraph">
              <wp:posOffset>99667</wp:posOffset>
            </wp:positionV>
            <wp:extent cx="2371725" cy="866775"/>
            <wp:effectExtent l="0" t="0" r="9525" b="9525"/>
            <wp:wrapNone/>
            <wp:docPr id="4" name="Picture 4" descr="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411F">
        <w:rPr>
          <w:b/>
          <w:sz w:val="22"/>
          <w:szCs w:val="22"/>
        </w:rPr>
        <w:t>Data completării          Semnătura titularului de curs         Semnătura titularului de laborator</w:t>
      </w:r>
    </w:p>
    <w:p w14:paraId="068FA432" w14:textId="43399FD5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433" w14:textId="227E66E8" w:rsidR="00A93D57" w:rsidRDefault="0012411F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2</w:t>
      </w:r>
      <w:r>
        <w:rPr>
          <w:b/>
          <w:sz w:val="22"/>
          <w:szCs w:val="22"/>
        </w:rPr>
        <w:t xml:space="preserve">4.09.2021                     </w:t>
      </w:r>
      <w:r>
        <w:rPr>
          <w:b/>
          <w:sz w:val="22"/>
          <w:szCs w:val="22"/>
        </w:rPr>
        <w:t xml:space="preserve">           </w:t>
      </w:r>
    </w:p>
    <w:p w14:paraId="068FA434" w14:textId="701525B4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435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6DB76995" w14:textId="77777777" w:rsidR="00804480" w:rsidRDefault="00804480">
      <w:pPr>
        <w:ind w:left="0" w:hanging="2"/>
        <w:jc w:val="center"/>
        <w:rPr>
          <w:b/>
          <w:sz w:val="22"/>
          <w:szCs w:val="22"/>
        </w:rPr>
      </w:pPr>
    </w:p>
    <w:p w14:paraId="068FA436" w14:textId="480E7550" w:rsidR="00A93D57" w:rsidRDefault="00804480">
      <w:pPr>
        <w:ind w:left="0" w:hanging="2"/>
        <w:jc w:val="center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18D9168" wp14:editId="1729781C">
            <wp:simplePos x="0" y="0"/>
            <wp:positionH relativeFrom="column">
              <wp:posOffset>4694141</wp:posOffset>
            </wp:positionH>
            <wp:positionV relativeFrom="paragraph">
              <wp:posOffset>42131</wp:posOffset>
            </wp:positionV>
            <wp:extent cx="814881" cy="365755"/>
            <wp:effectExtent l="0" t="0" r="444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411F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068FA437" w14:textId="77777777" w:rsidR="00A93D57" w:rsidRDefault="00A93D57">
      <w:pPr>
        <w:ind w:left="0" w:hanging="2"/>
        <w:jc w:val="center"/>
        <w:rPr>
          <w:sz w:val="22"/>
          <w:szCs w:val="22"/>
        </w:rPr>
      </w:pPr>
    </w:p>
    <w:p w14:paraId="068FA438" w14:textId="5A2B3EA0" w:rsidR="00A93D57" w:rsidRDefault="00804480" w:rsidP="0080448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29.09.2021</w:t>
      </w:r>
    </w:p>
    <w:p w14:paraId="068FA439" w14:textId="4C603C30" w:rsidR="00A93D57" w:rsidRDefault="00A93D57">
      <w:pPr>
        <w:ind w:left="0" w:hanging="2"/>
      </w:pPr>
    </w:p>
    <w:p w14:paraId="068FA43A" w14:textId="5C416994" w:rsidR="00A93D57" w:rsidRDefault="00A93D57">
      <w:pPr>
        <w:ind w:left="0" w:hanging="2"/>
      </w:pPr>
    </w:p>
    <w:p w14:paraId="068FA43B" w14:textId="61BB6EA6" w:rsidR="00A93D57" w:rsidRDefault="00A93D57">
      <w:pPr>
        <w:ind w:left="0" w:hanging="2"/>
      </w:pPr>
    </w:p>
    <w:p w14:paraId="068FA43C" w14:textId="490B9549" w:rsidR="00A93D57" w:rsidRDefault="00A93D57">
      <w:pPr>
        <w:ind w:left="0" w:hanging="2"/>
      </w:pPr>
    </w:p>
    <w:sectPr w:rsidR="00A93D5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426" w:right="567" w:bottom="567" w:left="1134" w:header="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EFB9E" w14:textId="77777777" w:rsidR="0012411F" w:rsidRDefault="0012411F">
      <w:pPr>
        <w:spacing w:line="240" w:lineRule="auto"/>
        <w:ind w:left="0" w:hanging="2"/>
      </w:pPr>
      <w:r>
        <w:separator/>
      </w:r>
    </w:p>
  </w:endnote>
  <w:endnote w:type="continuationSeparator" w:id="0">
    <w:p w14:paraId="73DFAF31" w14:textId="77777777" w:rsidR="0012411F" w:rsidRDefault="0012411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A443" w14:textId="77777777" w:rsidR="00A93D57" w:rsidRDefault="00A93D5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A444" w14:textId="77777777" w:rsidR="00A93D57" w:rsidRDefault="00A93D5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A446" w14:textId="77777777" w:rsidR="00A93D57" w:rsidRDefault="00A93D5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7AD89" w14:textId="77777777" w:rsidR="0012411F" w:rsidRDefault="0012411F">
      <w:pPr>
        <w:spacing w:line="240" w:lineRule="auto"/>
        <w:ind w:left="0" w:hanging="2"/>
      </w:pPr>
      <w:r>
        <w:separator/>
      </w:r>
    </w:p>
  </w:footnote>
  <w:footnote w:type="continuationSeparator" w:id="0">
    <w:p w14:paraId="1F598367" w14:textId="77777777" w:rsidR="0012411F" w:rsidRDefault="0012411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A441" w14:textId="77777777" w:rsidR="00A93D57" w:rsidRDefault="00A93D5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A442" w14:textId="77777777" w:rsidR="00A93D57" w:rsidRDefault="00A93D5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A445" w14:textId="77777777" w:rsidR="00A93D57" w:rsidRDefault="00A93D5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926F6"/>
    <w:multiLevelType w:val="hybridMultilevel"/>
    <w:tmpl w:val="D1DEEA26"/>
    <w:lvl w:ilvl="0" w:tplc="0418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2EA51AA1"/>
    <w:multiLevelType w:val="multilevel"/>
    <w:tmpl w:val="9C3AF2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F640803"/>
    <w:multiLevelType w:val="multilevel"/>
    <w:tmpl w:val="0724733C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38D31B9"/>
    <w:multiLevelType w:val="multilevel"/>
    <w:tmpl w:val="6AA850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D57"/>
    <w:rsid w:val="000672EC"/>
    <w:rsid w:val="0012411F"/>
    <w:rsid w:val="005B31AF"/>
    <w:rsid w:val="006B5A86"/>
    <w:rsid w:val="00804480"/>
    <w:rsid w:val="00A93D57"/>
    <w:rsid w:val="00F7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FA2CF"/>
  <w15:docId w15:val="{98F5D086-6E2A-4E9B-9B5B-9FC1549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o-R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character" w:styleId="UnresolvedMention">
    <w:name w:val="Unresolved Mention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netacad.com/courses/packet-tracer" TargetMode="Externa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learningnetwork.cisco.com/docs/" TargetMode="Externa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jp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network.cisco.com/docs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3.xml"/><Relationship Id="rId10" Type="http://schemas.openxmlformats.org/officeDocument/2006/relationships/hyperlink" Target="https://www.librarie.net/cautare-rezultate.php?au=25009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ibrarie.net/cautare-rezultate.php?au=25008" TargetMode="External"/><Relationship Id="rId14" Type="http://schemas.openxmlformats.org/officeDocument/2006/relationships/hyperlink" Target="https://www.youtube.com/watch?v=frUQMHXhnvs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rZKNqkSPztQD3GxNfNnXE1lNvg==">AMUW2mWSwjMi/IRLSsKtWjYE4dvKIrCa2s4sTu1ndYxylaFWSorUI89Xv7Di//kIDAsgIOUsDrOjXcN/gfuPEyvhF1/IeFscrAJPHDrhweo25A+bHa2iRPQ=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1541</Words>
  <Characters>8938</Characters>
  <Application>Microsoft Office Word</Application>
  <DocSecurity>0</DocSecurity>
  <Lines>74</Lines>
  <Paragraphs>20</Paragraphs>
  <ScaleCrop>false</ScaleCrop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6</cp:revision>
  <dcterms:created xsi:type="dcterms:W3CDTF">2015-03-14T06:28:00Z</dcterms:created>
  <dcterms:modified xsi:type="dcterms:W3CDTF">2022-03-16T19:47:00Z</dcterms:modified>
</cp:coreProperties>
</file>